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AC1" w:rsidRPr="00507F9D" w:rsidRDefault="00484AC1" w:rsidP="00484AC1">
      <w:pPr>
        <w:jc w:val="right"/>
        <w:rPr>
          <w:rFonts w:ascii="Sylfaen" w:hAnsi="Sylfaen" w:cs="Sylfaen"/>
          <w:b/>
          <w:i/>
          <w:noProof/>
          <w:sz w:val="20"/>
          <w:szCs w:val="20"/>
          <w:u w:val="single"/>
          <w:lang w:val="ka-GE"/>
        </w:rPr>
      </w:pPr>
      <w:r w:rsidRPr="00507F9D">
        <w:rPr>
          <w:rFonts w:ascii="Sylfaen" w:hAnsi="Sylfaen" w:cs="Sylfaen"/>
          <w:b/>
          <w:i/>
          <w:noProof/>
          <w:sz w:val="20"/>
          <w:szCs w:val="20"/>
          <w:u w:val="single"/>
          <w:lang w:val="ka-GE"/>
        </w:rPr>
        <w:t>დანართი 1</w:t>
      </w:r>
    </w:p>
    <w:p w:rsidR="00D56CEA" w:rsidRPr="00507F9D" w:rsidRDefault="00D56CEA" w:rsidP="00484AC1">
      <w:pPr>
        <w:jc w:val="right"/>
        <w:rPr>
          <w:rFonts w:ascii="Sylfaen" w:hAnsi="Sylfaen" w:cs="Sylfaen"/>
          <w:b/>
          <w:i/>
          <w:noProof/>
          <w:sz w:val="20"/>
          <w:szCs w:val="20"/>
          <w:u w:val="single"/>
          <w:lang w:val="ka-GE"/>
        </w:rPr>
      </w:pPr>
      <w:r w:rsidRPr="00507F9D">
        <w:rPr>
          <w:rFonts w:ascii="Sylfaen" w:hAnsi="Sylfaen" w:cs="Sylfaen"/>
          <w:b/>
          <w:i/>
          <w:noProof/>
          <w:sz w:val="20"/>
          <w:szCs w:val="20"/>
          <w:u w:val="single"/>
          <w:lang w:val="ka-GE"/>
        </w:rPr>
        <w:t>კომისიის სხდომის ოქმი N1</w:t>
      </w:r>
    </w:p>
    <w:p w:rsidR="00D56CEA" w:rsidRPr="00507F9D" w:rsidRDefault="00D56CEA" w:rsidP="00484AC1">
      <w:pPr>
        <w:jc w:val="right"/>
        <w:rPr>
          <w:rFonts w:ascii="Sylfaen" w:hAnsi="Sylfaen" w:cs="Sylfaen"/>
          <w:b/>
          <w:i/>
          <w:noProof/>
          <w:sz w:val="20"/>
          <w:szCs w:val="20"/>
          <w:u w:val="single"/>
          <w:lang w:val="ka-GE"/>
        </w:rPr>
      </w:pPr>
      <w:r w:rsidRPr="00507F9D">
        <w:rPr>
          <w:rFonts w:ascii="Sylfaen" w:hAnsi="Sylfaen" w:cs="Sylfaen"/>
          <w:b/>
          <w:i/>
          <w:noProof/>
          <w:sz w:val="20"/>
          <w:szCs w:val="20"/>
          <w:u w:val="single"/>
          <w:lang w:val="ka-GE"/>
        </w:rPr>
        <w:t>16 სექტემბერი 2019 წელი</w:t>
      </w:r>
    </w:p>
    <w:p w:rsidR="00484AC1" w:rsidRDefault="00484AC1" w:rsidP="00484AC1">
      <w:pPr>
        <w:jc w:val="both"/>
        <w:rPr>
          <w:rFonts w:ascii="Sylfaen" w:hAnsi="Sylfaen" w:cs="Sylfaen"/>
          <w:b/>
          <w:i/>
          <w:noProof/>
          <w:u w:val="single"/>
          <w:lang w:val="ka-GE"/>
        </w:rPr>
      </w:pPr>
    </w:p>
    <w:p w:rsidR="00484AC1" w:rsidRPr="00507F9D" w:rsidRDefault="00484AC1" w:rsidP="00484AC1">
      <w:pPr>
        <w:jc w:val="both"/>
        <w:rPr>
          <w:rFonts w:ascii="Sylfaen" w:hAnsi="Sylfaen" w:cs="Sylfaen"/>
          <w:b/>
          <w:i/>
          <w:noProof/>
          <w:sz w:val="20"/>
          <w:szCs w:val="20"/>
          <w:u w:val="single"/>
          <w:lang w:val="ka-GE"/>
        </w:rPr>
      </w:pPr>
      <w:r w:rsidRPr="00507F9D">
        <w:rPr>
          <w:rFonts w:ascii="Sylfaen" w:hAnsi="Sylfaen" w:cs="Sylfaen"/>
          <w:b/>
          <w:i/>
          <w:noProof/>
          <w:sz w:val="20"/>
          <w:szCs w:val="20"/>
          <w:u w:val="single"/>
          <w:lang w:val="ka-GE"/>
        </w:rPr>
        <w:t>გასაუბრების ფორმატი</w:t>
      </w:r>
      <w:r w:rsidR="006810C0" w:rsidRPr="00507F9D">
        <w:rPr>
          <w:rFonts w:ascii="Sylfaen" w:hAnsi="Sylfaen" w:cs="Sylfaen"/>
          <w:b/>
          <w:i/>
          <w:noProof/>
          <w:sz w:val="20"/>
          <w:szCs w:val="20"/>
          <w:u w:val="single"/>
          <w:lang w:val="ka-GE"/>
        </w:rPr>
        <w:t xml:space="preserve"> და თემატიკა</w:t>
      </w:r>
      <w:r w:rsidRPr="00507F9D">
        <w:rPr>
          <w:rFonts w:ascii="Sylfaen" w:hAnsi="Sylfaen" w:cs="Sylfaen"/>
          <w:b/>
          <w:i/>
          <w:noProof/>
          <w:sz w:val="20"/>
          <w:szCs w:val="20"/>
          <w:u w:val="single"/>
          <w:lang w:val="ka-GE"/>
        </w:rPr>
        <w:t>:</w:t>
      </w:r>
    </w:p>
    <w:p w:rsidR="00484AC1" w:rsidRPr="00507F9D" w:rsidRDefault="00484AC1" w:rsidP="00484AC1">
      <w:pPr>
        <w:jc w:val="both"/>
        <w:rPr>
          <w:rFonts w:ascii="Sylfaen" w:hAnsi="Sylfaen" w:cs="Sylfaen"/>
          <w:noProof/>
          <w:sz w:val="20"/>
          <w:szCs w:val="20"/>
          <w:lang w:val="ka-GE"/>
        </w:rPr>
      </w:pPr>
    </w:p>
    <w:p w:rsidR="00484AC1" w:rsidRPr="00507F9D" w:rsidRDefault="00484AC1" w:rsidP="00484AC1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noProof/>
          <w:sz w:val="20"/>
          <w:szCs w:val="20"/>
          <w:lang w:val="ka-GE"/>
        </w:rPr>
      </w:pPr>
      <w:r w:rsidRPr="00507F9D">
        <w:rPr>
          <w:rFonts w:ascii="Sylfaen" w:hAnsi="Sylfaen" w:cs="Sylfaen"/>
          <w:noProof/>
          <w:sz w:val="20"/>
          <w:szCs w:val="20"/>
          <w:lang w:val="ka-GE"/>
        </w:rPr>
        <w:t>მისალმება;</w:t>
      </w:r>
    </w:p>
    <w:p w:rsidR="00484AC1" w:rsidRPr="00507F9D" w:rsidRDefault="00484AC1" w:rsidP="00484AC1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noProof/>
          <w:sz w:val="20"/>
          <w:szCs w:val="20"/>
          <w:lang w:val="ka-GE"/>
        </w:rPr>
      </w:pPr>
      <w:r w:rsidRPr="00507F9D">
        <w:rPr>
          <w:rFonts w:ascii="Sylfaen" w:hAnsi="Sylfaen" w:cs="Sylfaen"/>
          <w:noProof/>
          <w:sz w:val="20"/>
          <w:szCs w:val="20"/>
          <w:lang w:val="ka-GE"/>
        </w:rPr>
        <w:t>კომისიის წევრი - აცნობს კომისიის მიზნებს და ამოცანებს, მიმართავს თანამშრომელს, კომისიას წარუდგინოს თავი და ისაუბროს მის ფუნქცია-მოვალეობებზე, სამუშაო პროცესში არსებულ სირთულეებზე, აგრეთვე</w:t>
      </w:r>
      <w:r w:rsidR="00D56CEA" w:rsidRPr="00507F9D">
        <w:rPr>
          <w:rFonts w:ascii="Sylfaen" w:hAnsi="Sylfaen" w:cs="Sylfaen"/>
          <w:noProof/>
          <w:sz w:val="20"/>
          <w:szCs w:val="20"/>
          <w:lang w:val="ka-GE"/>
        </w:rPr>
        <w:t>,</w:t>
      </w:r>
      <w:r w:rsidRPr="00507F9D">
        <w:rPr>
          <w:rFonts w:ascii="Sylfaen" w:hAnsi="Sylfaen" w:cs="Sylfaen"/>
          <w:noProof/>
          <w:sz w:val="20"/>
          <w:szCs w:val="20"/>
          <w:lang w:val="ka-GE"/>
        </w:rPr>
        <w:t xml:space="preserve"> მის ხედვაზე შრომის ეფექტურობის გაზრდასთან  და სამომავლო გეგმებთან დაკავშირებით.</w:t>
      </w:r>
    </w:p>
    <w:p w:rsidR="00484AC1" w:rsidRPr="00507F9D" w:rsidRDefault="00484AC1" w:rsidP="00484AC1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noProof/>
          <w:sz w:val="20"/>
          <w:szCs w:val="20"/>
          <w:lang w:val="ka-GE"/>
        </w:rPr>
      </w:pPr>
      <w:r w:rsidRPr="00507F9D">
        <w:rPr>
          <w:rFonts w:ascii="Sylfaen" w:hAnsi="Sylfaen" w:cs="Sylfaen"/>
          <w:noProof/>
          <w:sz w:val="20"/>
          <w:szCs w:val="20"/>
          <w:lang w:val="ka-GE"/>
        </w:rPr>
        <w:t>მოხელე -  აღწერს ფუნქცია-მოვალეობებს, პასუხობს კომისიის წევრების მიერ დასმულ შეკითხვებს;</w:t>
      </w:r>
    </w:p>
    <w:p w:rsidR="00507F9D" w:rsidRDefault="00507F9D" w:rsidP="00484AC1">
      <w:pPr>
        <w:jc w:val="both"/>
        <w:rPr>
          <w:rFonts w:ascii="Sylfaen" w:hAnsi="Sylfaen" w:cs="Sylfaen"/>
          <w:noProof/>
          <w:sz w:val="20"/>
          <w:szCs w:val="20"/>
          <w:lang w:val="en-US"/>
        </w:rPr>
      </w:pPr>
    </w:p>
    <w:p w:rsidR="00D40E2B" w:rsidRPr="00507F9D" w:rsidRDefault="00D40E2B" w:rsidP="00484AC1">
      <w:pPr>
        <w:jc w:val="both"/>
        <w:rPr>
          <w:rFonts w:ascii="Sylfaen" w:hAnsi="Sylfaen" w:cs="Sylfaen"/>
          <w:noProof/>
          <w:sz w:val="20"/>
          <w:szCs w:val="20"/>
          <w:lang w:val="ka-GE"/>
        </w:rPr>
      </w:pPr>
      <w:r w:rsidRPr="00507F9D">
        <w:rPr>
          <w:rFonts w:ascii="Sylfaen" w:hAnsi="Sylfaen" w:cs="Sylfaen"/>
          <w:noProof/>
          <w:sz w:val="20"/>
          <w:szCs w:val="20"/>
          <w:lang w:val="ka-GE"/>
        </w:rPr>
        <w:t>შე</w:t>
      </w:r>
      <w:r w:rsidR="00484AC1" w:rsidRPr="00507F9D">
        <w:rPr>
          <w:rFonts w:ascii="Sylfaen" w:hAnsi="Sylfaen" w:cs="Sylfaen"/>
          <w:noProof/>
          <w:sz w:val="20"/>
          <w:szCs w:val="20"/>
          <w:lang w:val="ka-GE"/>
        </w:rPr>
        <w:t>ფასდება ზოგადი კომპეტენციები</w:t>
      </w:r>
      <w:r w:rsidRPr="00507F9D">
        <w:rPr>
          <w:rFonts w:ascii="Sylfaen" w:hAnsi="Sylfaen" w:cs="Sylfaen"/>
          <w:noProof/>
          <w:sz w:val="20"/>
          <w:szCs w:val="20"/>
          <w:lang w:val="ka-GE"/>
        </w:rPr>
        <w:t xml:space="preserve"> ოთხდონიანი შეფასების სისტემით</w:t>
      </w:r>
      <w:r w:rsidR="00484AC1" w:rsidRPr="00507F9D">
        <w:rPr>
          <w:rFonts w:ascii="Sylfaen" w:hAnsi="Sylfaen" w:cs="Sylfaen"/>
          <w:noProof/>
          <w:sz w:val="20"/>
          <w:szCs w:val="20"/>
          <w:lang w:val="ka-GE"/>
        </w:rPr>
        <w:t>:</w:t>
      </w:r>
    </w:p>
    <w:p w:rsidR="00484AC1" w:rsidRDefault="00D40E2B" w:rsidP="00484AC1">
      <w:pPr>
        <w:jc w:val="both"/>
        <w:rPr>
          <w:rFonts w:ascii="Sylfaen" w:hAnsi="Sylfaen" w:cs="Sylfaen"/>
          <w:noProof/>
          <w:sz w:val="20"/>
          <w:szCs w:val="20"/>
          <w:lang w:val="ka-GE"/>
        </w:rPr>
      </w:pPr>
      <w:r w:rsidRPr="00507F9D">
        <w:rPr>
          <w:rFonts w:ascii="Sylfaen" w:hAnsi="Sylfaen" w:cs="Sylfaen"/>
          <w:noProof/>
          <w:sz w:val="20"/>
          <w:szCs w:val="20"/>
          <w:lang w:val="ka-GE"/>
        </w:rPr>
        <w:t xml:space="preserve"> 1-არადამაკმაყოფილებელი; 2-დამაკმაყოფილებელი; 3-კარგი; 4 - ძალიან კარგი.</w:t>
      </w:r>
    </w:p>
    <w:p w:rsidR="00E40FC3" w:rsidRPr="00E40FC3" w:rsidRDefault="00E40FC3" w:rsidP="00E40FC3">
      <w:pPr>
        <w:jc w:val="both"/>
        <w:rPr>
          <w:rFonts w:ascii="Sylfaen" w:hAnsi="Sylfaen" w:cs="Sylfaen"/>
          <w:noProof/>
          <w:sz w:val="20"/>
          <w:szCs w:val="20"/>
          <w:lang w:val="ka-GE"/>
        </w:rPr>
      </w:pPr>
      <w:r w:rsidRPr="00E40FC3">
        <w:rPr>
          <w:rFonts w:ascii="Sylfaen" w:hAnsi="Sylfaen" w:cs="Sylfaen"/>
          <w:noProof/>
          <w:sz w:val="20"/>
          <w:szCs w:val="20"/>
          <w:lang w:val="ka-GE"/>
        </w:rPr>
        <w:t>თითოეული კომისიის წევრი მოხელეს შეაფასებს დამოუკიდებლად და  მიანიჭებს  შესაბამის ქულას, ხოლო მოხელის საბოლოო შესაფასებლად გამოითვლება საშუალო ქულა (მეათედამდე დამრგვალებით), რომელსაც ღია კენჭისყრით და ხმათა უმრავლესობით მიანიჭებს კომისია. საშუალო ქულა 1,0-დან 2,0-ის ჩათვლით შეესაბამება -  „არადამაკმაყოფილებელს“, 2,1-დან 3-ის ჩათვლით - „დამაკმაყოფილებელს“, 3,1-დან 4,0-მდე ჩათვლით - კარგს, 4,0 -  ძალიან კარგს.</w:t>
      </w:r>
    </w:p>
    <w:p w:rsidR="00E40FC3" w:rsidRPr="00507F9D" w:rsidRDefault="00E40FC3" w:rsidP="00484AC1">
      <w:pPr>
        <w:jc w:val="both"/>
        <w:rPr>
          <w:rFonts w:ascii="Sylfaen" w:hAnsi="Sylfaen" w:cs="Sylfaen"/>
          <w:noProof/>
          <w:sz w:val="20"/>
          <w:szCs w:val="20"/>
          <w:lang w:val="ka-GE"/>
        </w:rPr>
      </w:pPr>
    </w:p>
    <w:p w:rsidR="00484AC1" w:rsidRPr="00507F9D" w:rsidRDefault="00484AC1" w:rsidP="00484AC1">
      <w:pPr>
        <w:jc w:val="both"/>
        <w:rPr>
          <w:rFonts w:ascii="Sylfaen" w:hAnsi="Sylfaen" w:cs="Sylfaen"/>
          <w:noProof/>
          <w:sz w:val="20"/>
          <w:szCs w:val="20"/>
          <w:lang w:val="ka-GE"/>
        </w:rPr>
      </w:pPr>
    </w:p>
    <w:p w:rsidR="00484AC1" w:rsidRPr="00507F9D" w:rsidRDefault="00D56CEA" w:rsidP="00484AC1">
      <w:pPr>
        <w:rPr>
          <w:rFonts w:ascii="Sylfaen" w:hAnsi="Sylfaen"/>
          <w:b/>
          <w:i/>
          <w:sz w:val="20"/>
          <w:szCs w:val="20"/>
          <w:u w:val="single"/>
          <w:lang w:val="ka-GE"/>
        </w:rPr>
      </w:pPr>
      <w:r w:rsidRPr="00507F9D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ზოგადი </w:t>
      </w:r>
      <w:r w:rsidR="00484AC1" w:rsidRPr="00507F9D">
        <w:rPr>
          <w:rFonts w:ascii="Sylfaen" w:hAnsi="Sylfaen"/>
          <w:b/>
          <w:i/>
          <w:sz w:val="20"/>
          <w:szCs w:val="20"/>
          <w:u w:val="single"/>
          <w:lang w:val="ka-GE"/>
        </w:rPr>
        <w:t>კომპეტენციები</w:t>
      </w:r>
    </w:p>
    <w:p w:rsidR="00484AC1" w:rsidRPr="00507F9D" w:rsidRDefault="00484AC1" w:rsidP="00484AC1">
      <w:pPr>
        <w:rPr>
          <w:rFonts w:ascii="Sylfaen" w:hAnsi="Sylfaen"/>
          <w:b/>
          <w:sz w:val="20"/>
          <w:szCs w:val="20"/>
          <w:lang w:val="ka-GE"/>
        </w:rPr>
      </w:pPr>
    </w:p>
    <w:p w:rsidR="00484AC1" w:rsidRPr="00507F9D" w:rsidRDefault="00484AC1" w:rsidP="00484AC1">
      <w:pPr>
        <w:rPr>
          <w:rFonts w:ascii="Sylfaen" w:hAnsi="Sylfaen"/>
          <w:sz w:val="20"/>
          <w:szCs w:val="20"/>
          <w:lang w:val="ka-GE"/>
        </w:rPr>
      </w:pPr>
      <w:r w:rsidRPr="00507F9D">
        <w:rPr>
          <w:rFonts w:ascii="Sylfaen" w:hAnsi="Sylfaen"/>
          <w:b/>
          <w:sz w:val="20"/>
          <w:szCs w:val="20"/>
          <w:lang w:val="ka-GE"/>
        </w:rPr>
        <w:t>პი</w:t>
      </w:r>
      <w:r w:rsidR="00D56CEA" w:rsidRPr="00507F9D">
        <w:rPr>
          <w:rFonts w:ascii="Sylfaen" w:hAnsi="Sylfaen"/>
          <w:b/>
          <w:sz w:val="20"/>
          <w:szCs w:val="20"/>
          <w:lang w:val="ka-GE"/>
        </w:rPr>
        <w:t>რველი და მეორე რანგი (მენეჯერული პოზიცია</w:t>
      </w:r>
      <w:r w:rsidRPr="00507F9D">
        <w:rPr>
          <w:rFonts w:ascii="Sylfaen" w:hAnsi="Sylfaen"/>
          <w:b/>
          <w:sz w:val="20"/>
          <w:szCs w:val="20"/>
          <w:lang w:val="ka-GE"/>
        </w:rPr>
        <w:t>):</w:t>
      </w:r>
      <w:r w:rsidRPr="00507F9D">
        <w:rPr>
          <w:rFonts w:ascii="Sylfaen" w:hAnsi="Sylfaen"/>
          <w:sz w:val="20"/>
          <w:szCs w:val="20"/>
          <w:lang w:val="ka-GE"/>
        </w:rPr>
        <w:t xml:space="preserve"> </w:t>
      </w:r>
    </w:p>
    <w:p w:rsidR="00484AC1" w:rsidRPr="00507F9D" w:rsidRDefault="00484AC1" w:rsidP="00484AC1">
      <w:pPr>
        <w:pStyle w:val="ListParagraph"/>
        <w:numPr>
          <w:ilvl w:val="0"/>
          <w:numId w:val="3"/>
        </w:numPr>
        <w:spacing w:after="200" w:line="276" w:lineRule="auto"/>
        <w:rPr>
          <w:rFonts w:ascii="Sylfaen" w:hAnsi="Sylfaen"/>
          <w:sz w:val="20"/>
          <w:szCs w:val="20"/>
          <w:lang w:val="ka-GE"/>
        </w:rPr>
      </w:pPr>
      <w:r w:rsidRPr="00507F9D">
        <w:rPr>
          <w:rFonts w:ascii="Sylfaen" w:hAnsi="Sylfaen" w:cs="Sylfaen"/>
          <w:sz w:val="20"/>
          <w:szCs w:val="20"/>
          <w:lang w:val="ka-GE"/>
        </w:rPr>
        <w:t>ეფექტური</w:t>
      </w:r>
      <w:r w:rsidRPr="00507F9D">
        <w:rPr>
          <w:rFonts w:ascii="Sylfaen" w:hAnsi="Sylfaen"/>
          <w:sz w:val="20"/>
          <w:szCs w:val="20"/>
          <w:lang w:val="ka-GE"/>
        </w:rPr>
        <w:t xml:space="preserve"> კომუნიკაციისა და მოლაპარაკებების წარმართვის უნარი; </w:t>
      </w:r>
    </w:p>
    <w:p w:rsidR="00484AC1" w:rsidRPr="00507F9D" w:rsidRDefault="00484AC1" w:rsidP="00484AC1">
      <w:pPr>
        <w:pStyle w:val="ListParagraph"/>
        <w:numPr>
          <w:ilvl w:val="0"/>
          <w:numId w:val="3"/>
        </w:numPr>
        <w:spacing w:after="200" w:line="276" w:lineRule="auto"/>
        <w:rPr>
          <w:rFonts w:ascii="Sylfaen" w:hAnsi="Sylfaen"/>
          <w:sz w:val="20"/>
          <w:szCs w:val="20"/>
          <w:lang w:val="ka-GE"/>
        </w:rPr>
      </w:pPr>
      <w:r w:rsidRPr="00507F9D">
        <w:rPr>
          <w:rFonts w:ascii="Sylfaen" w:hAnsi="Sylfaen"/>
          <w:sz w:val="20"/>
          <w:szCs w:val="20"/>
          <w:lang w:val="ka-GE"/>
        </w:rPr>
        <w:t xml:space="preserve">საჯარო დაწესებულების წარმომადგენლობის უნარი; </w:t>
      </w:r>
    </w:p>
    <w:p w:rsidR="00484AC1" w:rsidRPr="00507F9D" w:rsidRDefault="00484AC1" w:rsidP="00484AC1">
      <w:pPr>
        <w:pStyle w:val="ListParagraph"/>
        <w:numPr>
          <w:ilvl w:val="0"/>
          <w:numId w:val="3"/>
        </w:numPr>
        <w:spacing w:after="200" w:line="276" w:lineRule="auto"/>
        <w:rPr>
          <w:rFonts w:ascii="Sylfaen" w:hAnsi="Sylfaen"/>
          <w:sz w:val="20"/>
          <w:szCs w:val="20"/>
          <w:lang w:val="ka-GE"/>
        </w:rPr>
      </w:pPr>
      <w:r w:rsidRPr="00507F9D">
        <w:rPr>
          <w:rFonts w:ascii="Sylfaen" w:hAnsi="Sylfaen"/>
          <w:sz w:val="20"/>
          <w:szCs w:val="20"/>
          <w:lang w:val="ka-GE"/>
        </w:rPr>
        <w:t xml:space="preserve">სტრატეგიული და კომპლექსური აზროვნების უნარი; </w:t>
      </w:r>
    </w:p>
    <w:p w:rsidR="00484AC1" w:rsidRPr="00507F9D" w:rsidRDefault="00484AC1" w:rsidP="00484AC1">
      <w:pPr>
        <w:pStyle w:val="ListParagraph"/>
        <w:numPr>
          <w:ilvl w:val="0"/>
          <w:numId w:val="3"/>
        </w:numPr>
        <w:spacing w:after="200" w:line="276" w:lineRule="auto"/>
        <w:rPr>
          <w:rFonts w:ascii="Sylfaen" w:hAnsi="Sylfaen"/>
          <w:sz w:val="20"/>
          <w:szCs w:val="20"/>
          <w:lang w:val="ka-GE"/>
        </w:rPr>
      </w:pPr>
      <w:r w:rsidRPr="00507F9D">
        <w:rPr>
          <w:rFonts w:ascii="Sylfaen" w:hAnsi="Sylfaen"/>
          <w:sz w:val="20"/>
          <w:szCs w:val="20"/>
          <w:lang w:val="ka-GE"/>
        </w:rPr>
        <w:t>სტრუქტურული ერთეულისა და ინდივიდუალური ამოცანების დასახვის უნარი;</w:t>
      </w:r>
    </w:p>
    <w:p w:rsidR="00484AC1" w:rsidRPr="00507F9D" w:rsidRDefault="00484AC1" w:rsidP="00484AC1">
      <w:pPr>
        <w:pStyle w:val="ListParagraph"/>
        <w:numPr>
          <w:ilvl w:val="0"/>
          <w:numId w:val="3"/>
        </w:numPr>
        <w:spacing w:after="200" w:line="276" w:lineRule="auto"/>
        <w:rPr>
          <w:rFonts w:ascii="Sylfaen" w:hAnsi="Sylfaen"/>
          <w:sz w:val="20"/>
          <w:szCs w:val="20"/>
          <w:lang w:val="ka-GE"/>
        </w:rPr>
      </w:pPr>
      <w:r w:rsidRPr="00507F9D">
        <w:rPr>
          <w:rFonts w:ascii="Sylfaen" w:hAnsi="Sylfaen"/>
          <w:sz w:val="20"/>
          <w:szCs w:val="20"/>
          <w:lang w:val="ka-GE"/>
        </w:rPr>
        <w:t xml:space="preserve">ცვლილებების/ სიახლეების  ინიციირებისა და მართვის უნარი; </w:t>
      </w:r>
    </w:p>
    <w:p w:rsidR="00484AC1" w:rsidRPr="00507F9D" w:rsidRDefault="00484AC1" w:rsidP="00484AC1">
      <w:pPr>
        <w:pStyle w:val="ListParagraph"/>
        <w:numPr>
          <w:ilvl w:val="0"/>
          <w:numId w:val="3"/>
        </w:numPr>
        <w:spacing w:after="200" w:line="276" w:lineRule="auto"/>
        <w:rPr>
          <w:rFonts w:ascii="Sylfaen" w:hAnsi="Sylfaen"/>
          <w:sz w:val="20"/>
          <w:szCs w:val="20"/>
          <w:lang w:val="ka-GE"/>
        </w:rPr>
      </w:pPr>
      <w:r w:rsidRPr="00507F9D">
        <w:rPr>
          <w:rFonts w:ascii="Sylfaen" w:hAnsi="Sylfaen"/>
          <w:sz w:val="20"/>
          <w:szCs w:val="20"/>
          <w:lang w:val="ka-GE"/>
        </w:rPr>
        <w:t>პროექტების მართვის უნარი; თათბირებისა და შეხვედრების წარმართვის უნარი;</w:t>
      </w:r>
    </w:p>
    <w:p w:rsidR="00484AC1" w:rsidRPr="00507F9D" w:rsidRDefault="00484AC1" w:rsidP="00484AC1">
      <w:pPr>
        <w:pStyle w:val="ListParagraph"/>
        <w:numPr>
          <w:ilvl w:val="0"/>
          <w:numId w:val="3"/>
        </w:numPr>
        <w:spacing w:after="200" w:line="276" w:lineRule="auto"/>
        <w:rPr>
          <w:rFonts w:ascii="Sylfaen" w:hAnsi="Sylfaen"/>
          <w:sz w:val="20"/>
          <w:szCs w:val="20"/>
          <w:lang w:val="ka-GE"/>
        </w:rPr>
      </w:pPr>
      <w:r w:rsidRPr="00507F9D">
        <w:rPr>
          <w:rFonts w:ascii="Sylfaen" w:hAnsi="Sylfaen"/>
          <w:sz w:val="20"/>
          <w:szCs w:val="20"/>
          <w:lang w:val="ka-GE"/>
        </w:rPr>
        <w:t xml:space="preserve">მოხელის პროფესიული განვითარების, შეფასებისა და მოტივირების უნარი; </w:t>
      </w:r>
    </w:p>
    <w:p w:rsidR="00484AC1" w:rsidRPr="00507F9D" w:rsidRDefault="00484AC1" w:rsidP="00484AC1">
      <w:pPr>
        <w:pStyle w:val="ListParagraph"/>
        <w:numPr>
          <w:ilvl w:val="0"/>
          <w:numId w:val="3"/>
        </w:numPr>
        <w:spacing w:after="200" w:line="276" w:lineRule="auto"/>
        <w:rPr>
          <w:rFonts w:ascii="Sylfaen" w:hAnsi="Sylfaen"/>
          <w:sz w:val="20"/>
          <w:szCs w:val="20"/>
          <w:lang w:val="ka-GE"/>
        </w:rPr>
      </w:pPr>
      <w:r w:rsidRPr="00507F9D">
        <w:rPr>
          <w:rFonts w:ascii="Sylfaen" w:hAnsi="Sylfaen"/>
          <w:sz w:val="20"/>
          <w:szCs w:val="20"/>
          <w:lang w:val="ka-GE"/>
        </w:rPr>
        <w:t>გუნდის განვითარების უნარი; პრობლემების გადაჭრისა და კონფლიქტების მართვის უნარი.</w:t>
      </w:r>
    </w:p>
    <w:p w:rsidR="00484AC1" w:rsidRPr="00507F9D" w:rsidRDefault="00484AC1" w:rsidP="00484AC1">
      <w:pPr>
        <w:rPr>
          <w:rFonts w:ascii="Sylfaen" w:hAnsi="Sylfaen"/>
          <w:sz w:val="20"/>
          <w:szCs w:val="20"/>
          <w:lang w:val="ka-GE"/>
        </w:rPr>
      </w:pPr>
      <w:r w:rsidRPr="00507F9D">
        <w:rPr>
          <w:rFonts w:ascii="Sylfaen" w:hAnsi="Sylfaen"/>
          <w:b/>
          <w:sz w:val="20"/>
          <w:szCs w:val="20"/>
          <w:lang w:val="ka-GE"/>
        </w:rPr>
        <w:t>მესამე და მეოთხე რანგი (ყველა კატეგორიის სპეციალისტი):</w:t>
      </w:r>
      <w:r w:rsidRPr="00507F9D">
        <w:rPr>
          <w:rFonts w:ascii="Sylfaen" w:hAnsi="Sylfaen"/>
          <w:sz w:val="20"/>
          <w:szCs w:val="20"/>
          <w:lang w:val="ka-GE"/>
        </w:rPr>
        <w:t xml:space="preserve"> </w:t>
      </w:r>
    </w:p>
    <w:p w:rsidR="00484AC1" w:rsidRPr="00507F9D" w:rsidRDefault="00484AC1" w:rsidP="00484AC1">
      <w:pPr>
        <w:pStyle w:val="ListParagraph"/>
        <w:numPr>
          <w:ilvl w:val="0"/>
          <w:numId w:val="4"/>
        </w:numPr>
        <w:spacing w:after="200" w:line="276" w:lineRule="auto"/>
        <w:rPr>
          <w:rFonts w:ascii="Sylfaen" w:hAnsi="Sylfaen"/>
          <w:sz w:val="20"/>
          <w:szCs w:val="20"/>
          <w:lang w:val="ka-GE"/>
        </w:rPr>
      </w:pPr>
      <w:r w:rsidRPr="00507F9D">
        <w:rPr>
          <w:rFonts w:ascii="Sylfaen" w:hAnsi="Sylfaen" w:cs="Sylfaen"/>
          <w:sz w:val="20"/>
          <w:szCs w:val="20"/>
          <w:lang w:val="ka-GE"/>
        </w:rPr>
        <w:t>ანალიტიკური</w:t>
      </w:r>
      <w:r w:rsidRPr="00507F9D">
        <w:rPr>
          <w:rFonts w:ascii="Sylfaen" w:hAnsi="Sylfaen"/>
          <w:sz w:val="20"/>
          <w:szCs w:val="20"/>
          <w:lang w:val="ka-GE"/>
        </w:rPr>
        <w:t xml:space="preserve"> აზროვნება; </w:t>
      </w:r>
    </w:p>
    <w:p w:rsidR="00484AC1" w:rsidRPr="00507F9D" w:rsidRDefault="00484AC1" w:rsidP="00484AC1">
      <w:pPr>
        <w:pStyle w:val="ListParagraph"/>
        <w:numPr>
          <w:ilvl w:val="0"/>
          <w:numId w:val="4"/>
        </w:numPr>
        <w:spacing w:after="200" w:line="276" w:lineRule="auto"/>
        <w:rPr>
          <w:rFonts w:ascii="Sylfaen" w:hAnsi="Sylfaen"/>
          <w:sz w:val="20"/>
          <w:szCs w:val="20"/>
          <w:lang w:val="ka-GE"/>
        </w:rPr>
      </w:pPr>
      <w:r w:rsidRPr="00507F9D">
        <w:rPr>
          <w:rFonts w:ascii="Sylfaen" w:hAnsi="Sylfaen"/>
          <w:sz w:val="20"/>
          <w:szCs w:val="20"/>
          <w:lang w:val="ka-GE"/>
        </w:rPr>
        <w:t xml:space="preserve">გუნდური მუშაობა; </w:t>
      </w:r>
    </w:p>
    <w:p w:rsidR="00484AC1" w:rsidRPr="00507F9D" w:rsidRDefault="00484AC1" w:rsidP="00484AC1">
      <w:pPr>
        <w:pStyle w:val="ListParagraph"/>
        <w:numPr>
          <w:ilvl w:val="0"/>
          <w:numId w:val="4"/>
        </w:numPr>
        <w:spacing w:after="200" w:line="276" w:lineRule="auto"/>
        <w:rPr>
          <w:rFonts w:ascii="Sylfaen" w:hAnsi="Sylfaen"/>
          <w:sz w:val="20"/>
          <w:szCs w:val="20"/>
          <w:lang w:val="ka-GE"/>
        </w:rPr>
      </w:pPr>
      <w:r w:rsidRPr="00507F9D">
        <w:rPr>
          <w:rFonts w:ascii="Sylfaen" w:hAnsi="Sylfaen"/>
          <w:sz w:val="20"/>
          <w:szCs w:val="20"/>
          <w:lang w:val="ka-GE"/>
        </w:rPr>
        <w:t xml:space="preserve">დამოუკიდებელი მუშაობის უნარი; </w:t>
      </w:r>
    </w:p>
    <w:p w:rsidR="00484AC1" w:rsidRPr="00507F9D" w:rsidRDefault="00484AC1" w:rsidP="00484AC1">
      <w:pPr>
        <w:pStyle w:val="ListParagraph"/>
        <w:numPr>
          <w:ilvl w:val="0"/>
          <w:numId w:val="4"/>
        </w:numPr>
        <w:spacing w:after="200" w:line="276" w:lineRule="auto"/>
        <w:rPr>
          <w:rFonts w:ascii="Sylfaen" w:hAnsi="Sylfaen"/>
          <w:sz w:val="20"/>
          <w:szCs w:val="20"/>
          <w:lang w:val="ka-GE"/>
        </w:rPr>
      </w:pPr>
      <w:r w:rsidRPr="00507F9D">
        <w:rPr>
          <w:rFonts w:ascii="Sylfaen" w:hAnsi="Sylfaen"/>
          <w:sz w:val="20"/>
          <w:szCs w:val="20"/>
          <w:lang w:val="ka-GE"/>
        </w:rPr>
        <w:t xml:space="preserve">ეფექტური კომუნიკაციის უნარი; </w:t>
      </w:r>
    </w:p>
    <w:p w:rsidR="00484AC1" w:rsidRPr="00507F9D" w:rsidRDefault="00484AC1" w:rsidP="00484AC1">
      <w:pPr>
        <w:pStyle w:val="ListParagraph"/>
        <w:numPr>
          <w:ilvl w:val="0"/>
          <w:numId w:val="4"/>
        </w:numPr>
        <w:spacing w:after="200" w:line="276" w:lineRule="auto"/>
        <w:rPr>
          <w:rFonts w:ascii="Sylfaen" w:hAnsi="Sylfaen"/>
          <w:sz w:val="20"/>
          <w:szCs w:val="20"/>
          <w:lang w:val="ka-GE"/>
        </w:rPr>
      </w:pPr>
      <w:r w:rsidRPr="00507F9D">
        <w:rPr>
          <w:rFonts w:ascii="Sylfaen" w:hAnsi="Sylfaen"/>
          <w:sz w:val="20"/>
          <w:szCs w:val="20"/>
          <w:lang w:val="ka-GE"/>
        </w:rPr>
        <w:t xml:space="preserve">საკუთარი საქმის დაგეგმვისა და ორგანიზების უნარი; </w:t>
      </w:r>
    </w:p>
    <w:p w:rsidR="00484AC1" w:rsidRPr="00507F9D" w:rsidRDefault="00484AC1" w:rsidP="00484AC1">
      <w:pPr>
        <w:pStyle w:val="ListParagraph"/>
        <w:numPr>
          <w:ilvl w:val="0"/>
          <w:numId w:val="4"/>
        </w:numPr>
        <w:spacing w:after="200" w:line="276" w:lineRule="auto"/>
        <w:rPr>
          <w:rFonts w:ascii="Sylfaen" w:hAnsi="Sylfaen"/>
          <w:sz w:val="20"/>
          <w:szCs w:val="20"/>
          <w:lang w:val="ka-GE"/>
        </w:rPr>
      </w:pPr>
      <w:r w:rsidRPr="00507F9D">
        <w:rPr>
          <w:rFonts w:ascii="Sylfaen" w:hAnsi="Sylfaen"/>
          <w:sz w:val="20"/>
          <w:szCs w:val="20"/>
          <w:lang w:val="ka-GE"/>
        </w:rPr>
        <w:t xml:space="preserve">დროის ეფექტიანი მართვის უნარი; </w:t>
      </w:r>
    </w:p>
    <w:p w:rsidR="00484AC1" w:rsidRPr="00507F9D" w:rsidRDefault="00484AC1" w:rsidP="00484AC1">
      <w:pPr>
        <w:pStyle w:val="ListParagraph"/>
        <w:numPr>
          <w:ilvl w:val="0"/>
          <w:numId w:val="4"/>
        </w:numPr>
        <w:spacing w:after="200" w:line="276" w:lineRule="auto"/>
        <w:rPr>
          <w:rFonts w:ascii="Sylfaen" w:hAnsi="Sylfaen"/>
          <w:sz w:val="20"/>
          <w:szCs w:val="20"/>
          <w:lang w:val="ka-GE"/>
        </w:rPr>
      </w:pPr>
      <w:r w:rsidRPr="00507F9D">
        <w:rPr>
          <w:rFonts w:ascii="Sylfaen" w:hAnsi="Sylfaen"/>
          <w:sz w:val="20"/>
          <w:szCs w:val="20"/>
          <w:lang w:val="ka-GE"/>
        </w:rPr>
        <w:t xml:space="preserve">ინფორმაციის შეგროვებისა და ანალიზის უნარი; </w:t>
      </w:r>
    </w:p>
    <w:p w:rsidR="00484AC1" w:rsidRPr="00507F9D" w:rsidRDefault="00484AC1" w:rsidP="00484AC1">
      <w:pPr>
        <w:pStyle w:val="ListParagraph"/>
        <w:numPr>
          <w:ilvl w:val="0"/>
          <w:numId w:val="4"/>
        </w:numPr>
        <w:spacing w:after="200" w:line="276" w:lineRule="auto"/>
        <w:rPr>
          <w:rFonts w:ascii="Sylfaen" w:hAnsi="Sylfaen"/>
          <w:sz w:val="20"/>
          <w:szCs w:val="20"/>
          <w:lang w:val="ka-GE"/>
        </w:rPr>
      </w:pPr>
      <w:r w:rsidRPr="00507F9D">
        <w:rPr>
          <w:rFonts w:ascii="Sylfaen" w:hAnsi="Sylfaen"/>
          <w:sz w:val="20"/>
          <w:szCs w:val="20"/>
          <w:lang w:val="ka-GE"/>
        </w:rPr>
        <w:t xml:space="preserve">დეტალებზე ორიენტირება; </w:t>
      </w:r>
    </w:p>
    <w:p w:rsidR="00B74FB4" w:rsidRPr="00507F9D" w:rsidRDefault="00484AC1" w:rsidP="00D40E2B">
      <w:pPr>
        <w:pStyle w:val="ListParagraph"/>
        <w:numPr>
          <w:ilvl w:val="0"/>
          <w:numId w:val="4"/>
        </w:numPr>
        <w:spacing w:after="200" w:line="276" w:lineRule="auto"/>
        <w:rPr>
          <w:rFonts w:ascii="Sylfaen" w:hAnsi="Sylfaen"/>
          <w:sz w:val="20"/>
          <w:szCs w:val="20"/>
          <w:lang w:val="ka-GE"/>
        </w:rPr>
      </w:pPr>
      <w:r w:rsidRPr="00507F9D">
        <w:rPr>
          <w:rFonts w:ascii="Sylfaen" w:hAnsi="Sylfaen"/>
          <w:sz w:val="20"/>
          <w:szCs w:val="20"/>
          <w:lang w:val="ka-GE"/>
        </w:rPr>
        <w:t>კომუნიკაცია მოქალაქეებთან.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905"/>
        <w:gridCol w:w="2391"/>
      </w:tblGrid>
      <w:tr w:rsidR="00507F9D" w:rsidRPr="00A433C3" w:rsidTr="00BC7DB2">
        <w:tc>
          <w:tcPr>
            <w:tcW w:w="7905" w:type="dxa"/>
            <w:shd w:val="clear" w:color="auto" w:fill="auto"/>
          </w:tcPr>
          <w:p w:rsidR="00507F9D" w:rsidRPr="00507F9D" w:rsidRDefault="00507F9D" w:rsidP="00774975">
            <w:pPr>
              <w:jc w:val="both"/>
              <w:rPr>
                <w:rFonts w:ascii="Sylfaen" w:hAnsi="Sylfaen" w:cs="AcadMtavr"/>
                <w:bCs/>
                <w:sz w:val="20"/>
                <w:szCs w:val="20"/>
                <w:lang w:val="ka-GE"/>
              </w:rPr>
            </w:pPr>
          </w:p>
        </w:tc>
        <w:tc>
          <w:tcPr>
            <w:tcW w:w="2391" w:type="dxa"/>
            <w:shd w:val="clear" w:color="auto" w:fill="auto"/>
          </w:tcPr>
          <w:p w:rsidR="00507F9D" w:rsidRPr="00507F9D" w:rsidRDefault="00507F9D" w:rsidP="00BC7DB2">
            <w:pPr>
              <w:rPr>
                <w:rFonts w:ascii="Sylfaen" w:hAnsi="Sylfaen" w:cs="AcadMtavr"/>
                <w:bCs/>
                <w:sz w:val="20"/>
                <w:szCs w:val="20"/>
                <w:lang w:val="ka-GE"/>
              </w:rPr>
            </w:pPr>
          </w:p>
        </w:tc>
      </w:tr>
      <w:tr w:rsidR="00507F9D" w:rsidRPr="00A433C3" w:rsidTr="00BC7DB2">
        <w:tc>
          <w:tcPr>
            <w:tcW w:w="7905" w:type="dxa"/>
            <w:shd w:val="clear" w:color="auto" w:fill="auto"/>
          </w:tcPr>
          <w:p w:rsidR="00507F9D" w:rsidRPr="00507F9D" w:rsidRDefault="00507F9D" w:rsidP="00774975">
            <w:pPr>
              <w:jc w:val="both"/>
              <w:rPr>
                <w:rFonts w:ascii="Sylfaen" w:hAnsi="Sylfaen" w:cs="AcadMtavr"/>
                <w:bCs/>
                <w:sz w:val="20"/>
                <w:szCs w:val="20"/>
                <w:lang w:val="ka-GE"/>
              </w:rPr>
            </w:pPr>
          </w:p>
        </w:tc>
        <w:tc>
          <w:tcPr>
            <w:tcW w:w="2391" w:type="dxa"/>
            <w:shd w:val="clear" w:color="auto" w:fill="auto"/>
          </w:tcPr>
          <w:p w:rsidR="00507F9D" w:rsidRPr="00507F9D" w:rsidRDefault="00507F9D" w:rsidP="00BC7DB2">
            <w:pPr>
              <w:rPr>
                <w:rFonts w:ascii="Sylfaen" w:hAnsi="Sylfaen" w:cs="AcadMtavr"/>
                <w:bCs/>
                <w:sz w:val="20"/>
                <w:szCs w:val="20"/>
                <w:lang w:val="ka-GE"/>
              </w:rPr>
            </w:pPr>
          </w:p>
        </w:tc>
      </w:tr>
      <w:tr w:rsidR="00507F9D" w:rsidRPr="00A433C3" w:rsidTr="00BC7DB2">
        <w:tc>
          <w:tcPr>
            <w:tcW w:w="7905" w:type="dxa"/>
            <w:shd w:val="clear" w:color="auto" w:fill="auto"/>
          </w:tcPr>
          <w:p w:rsidR="00507F9D" w:rsidRPr="00507F9D" w:rsidRDefault="00507F9D" w:rsidP="00774975">
            <w:pPr>
              <w:jc w:val="both"/>
              <w:rPr>
                <w:rFonts w:ascii="Sylfaen" w:hAnsi="Sylfaen" w:cs="AcadMtavr"/>
                <w:bCs/>
                <w:sz w:val="20"/>
                <w:szCs w:val="20"/>
                <w:lang w:val="ka-GE"/>
              </w:rPr>
            </w:pPr>
          </w:p>
        </w:tc>
        <w:tc>
          <w:tcPr>
            <w:tcW w:w="2391" w:type="dxa"/>
            <w:shd w:val="clear" w:color="auto" w:fill="auto"/>
          </w:tcPr>
          <w:p w:rsidR="00507F9D" w:rsidRPr="00507F9D" w:rsidRDefault="00507F9D" w:rsidP="00BC7DB2">
            <w:pPr>
              <w:rPr>
                <w:rFonts w:ascii="Sylfaen" w:hAnsi="Sylfaen" w:cs="AcadMtavr"/>
                <w:bCs/>
                <w:sz w:val="20"/>
                <w:szCs w:val="20"/>
                <w:lang w:val="ka-GE"/>
              </w:rPr>
            </w:pPr>
          </w:p>
        </w:tc>
      </w:tr>
      <w:tr w:rsidR="00507F9D" w:rsidRPr="00A433C3" w:rsidTr="00BC7DB2">
        <w:tc>
          <w:tcPr>
            <w:tcW w:w="7905" w:type="dxa"/>
            <w:shd w:val="clear" w:color="auto" w:fill="auto"/>
          </w:tcPr>
          <w:p w:rsidR="00507F9D" w:rsidRPr="00507F9D" w:rsidRDefault="00507F9D" w:rsidP="00774975">
            <w:pPr>
              <w:jc w:val="both"/>
              <w:rPr>
                <w:rFonts w:ascii="Sylfaen" w:hAnsi="Sylfaen" w:cs="AcadMtavr"/>
                <w:bCs/>
                <w:sz w:val="20"/>
                <w:szCs w:val="20"/>
                <w:lang w:val="ka-GE"/>
              </w:rPr>
            </w:pPr>
          </w:p>
        </w:tc>
        <w:tc>
          <w:tcPr>
            <w:tcW w:w="2391" w:type="dxa"/>
            <w:shd w:val="clear" w:color="auto" w:fill="auto"/>
          </w:tcPr>
          <w:p w:rsidR="00507F9D" w:rsidRPr="00507F9D" w:rsidRDefault="00507F9D" w:rsidP="00BC7DB2">
            <w:pPr>
              <w:rPr>
                <w:rFonts w:ascii="Sylfaen" w:hAnsi="Sylfaen" w:cs="AcadMtavr"/>
                <w:bCs/>
                <w:sz w:val="20"/>
                <w:szCs w:val="20"/>
                <w:lang w:val="ka-GE"/>
              </w:rPr>
            </w:pPr>
          </w:p>
        </w:tc>
      </w:tr>
      <w:tr w:rsidR="00507F9D" w:rsidRPr="00A433C3" w:rsidTr="00BC7DB2">
        <w:tc>
          <w:tcPr>
            <w:tcW w:w="7905" w:type="dxa"/>
            <w:shd w:val="clear" w:color="auto" w:fill="auto"/>
          </w:tcPr>
          <w:p w:rsidR="00507F9D" w:rsidRPr="00507F9D" w:rsidRDefault="00507F9D" w:rsidP="00774975">
            <w:pPr>
              <w:jc w:val="both"/>
              <w:rPr>
                <w:rFonts w:ascii="Sylfaen" w:hAnsi="Sylfaen" w:cs="AcadMtavr"/>
                <w:bCs/>
                <w:sz w:val="20"/>
                <w:szCs w:val="20"/>
                <w:lang w:val="ka-GE"/>
              </w:rPr>
            </w:pPr>
          </w:p>
        </w:tc>
        <w:tc>
          <w:tcPr>
            <w:tcW w:w="2391" w:type="dxa"/>
            <w:shd w:val="clear" w:color="auto" w:fill="auto"/>
          </w:tcPr>
          <w:p w:rsidR="00507F9D" w:rsidRPr="00507F9D" w:rsidRDefault="00507F9D" w:rsidP="00BC7DB2">
            <w:pPr>
              <w:rPr>
                <w:rFonts w:ascii="Sylfaen" w:hAnsi="Sylfaen" w:cs="AcadMtavr"/>
                <w:bCs/>
                <w:sz w:val="20"/>
                <w:szCs w:val="20"/>
                <w:lang w:val="ka-GE"/>
              </w:rPr>
            </w:pPr>
          </w:p>
        </w:tc>
      </w:tr>
    </w:tbl>
    <w:p w:rsidR="00507F9D" w:rsidRPr="00507F9D" w:rsidRDefault="00507F9D" w:rsidP="00507F9D">
      <w:pPr>
        <w:spacing w:after="200" w:line="276" w:lineRule="auto"/>
        <w:rPr>
          <w:rFonts w:ascii="Sylfaen" w:hAnsi="Sylfaen"/>
          <w:sz w:val="20"/>
          <w:szCs w:val="20"/>
          <w:lang w:val="en-US"/>
        </w:rPr>
      </w:pPr>
    </w:p>
    <w:sectPr w:rsidR="00507F9D" w:rsidRPr="00507F9D" w:rsidSect="00507F9D">
      <w:pgSz w:w="12240" w:h="15840"/>
      <w:pgMar w:top="567" w:right="758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57668"/>
    <w:multiLevelType w:val="hybridMultilevel"/>
    <w:tmpl w:val="747AD4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4139D"/>
    <w:multiLevelType w:val="hybridMultilevel"/>
    <w:tmpl w:val="363630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71EF0"/>
    <w:multiLevelType w:val="hybridMultilevel"/>
    <w:tmpl w:val="20B66E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C576C"/>
    <w:multiLevelType w:val="hybridMultilevel"/>
    <w:tmpl w:val="081433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AC1"/>
    <w:rsid w:val="004108E0"/>
    <w:rsid w:val="00484AC1"/>
    <w:rsid w:val="00507F9D"/>
    <w:rsid w:val="006810C0"/>
    <w:rsid w:val="008468C4"/>
    <w:rsid w:val="00B74FB4"/>
    <w:rsid w:val="00BC7DB2"/>
    <w:rsid w:val="00C321E7"/>
    <w:rsid w:val="00C82DC1"/>
    <w:rsid w:val="00D35397"/>
    <w:rsid w:val="00D40E2B"/>
    <w:rsid w:val="00D56CEA"/>
    <w:rsid w:val="00E4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4E98BC-4E4B-4209-B7D8-971113EE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Sopho Jarmelishvili</dc:creator>
  <cp:lastModifiedBy>Sopho Jarmelishvili</cp:lastModifiedBy>
  <cp:revision>10</cp:revision>
  <cp:lastPrinted>2019-10-02T11:39:00Z</cp:lastPrinted>
  <dcterms:created xsi:type="dcterms:W3CDTF">2019-09-25T10:00:00Z</dcterms:created>
  <dcterms:modified xsi:type="dcterms:W3CDTF">2019-10-02T11:42:00Z</dcterms:modified>
</cp:coreProperties>
</file>